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E9" w:rsidRPr="0041240E" w:rsidRDefault="00775BE9" w:rsidP="0041240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  <w:r w:rsidRPr="0041240E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>Согласно Зако</w:t>
      </w:r>
      <w:r w:rsidR="0041240E" w:rsidRPr="0041240E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>ну №71-ЗРТ Республики Татарстан</w:t>
      </w:r>
    </w:p>
    <w:p w:rsidR="0041240E" w:rsidRDefault="0041240E" w:rsidP="0041240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</w:p>
    <w:p w:rsidR="00775BE9" w:rsidRPr="0041240E" w:rsidRDefault="00775BE9" w:rsidP="0041240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ЗАПРЕЩЕНО В НОЧНОЕ ВРЕМЯ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находиться несовершеннолетним без сопровождения родителей или лиц, осуществляющих мероприятия с участием детей</w:t>
      </w:r>
      <w:r w:rsidR="002F5FA5" w:rsidRPr="004124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в общественны</w:t>
      </w:r>
      <w:r w:rsidR="006B13A5" w:rsidRPr="0041240E">
        <w:rPr>
          <w:rFonts w:ascii="Times New Roman" w:eastAsia="Times New Roman" w:hAnsi="Times New Roman" w:cs="Times New Roman"/>
          <w:sz w:val="28"/>
          <w:szCs w:val="28"/>
        </w:rPr>
        <w:t>х местах – на улицах, стадионах</w:t>
      </w:r>
      <w:r w:rsidRPr="004124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в транспортных средствах общего пользования;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на территориях вокзалов и аэропортов, за исключением случаев, когда несовершеннолетние являются пассажирами;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во дворах, на детских и спортивных площадках;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на водоемах и прилегающих к ним территориях;</w:t>
      </w:r>
    </w:p>
    <w:p w:rsidR="00775BE9" w:rsidRPr="0041240E" w:rsidRDefault="00775BE9" w:rsidP="0041240E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в учреждениях, предназначенных для развлечений, досуга: в СДК, магазинах, и т.д.</w:t>
      </w:r>
    </w:p>
    <w:p w:rsid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Ночное время</w:t>
      </w:r>
      <w:r w:rsidR="004124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1240E">
        <w:rPr>
          <w:rFonts w:ascii="Times New Roman" w:eastAsia="Times New Roman" w:hAnsi="Times New Roman" w:cs="Times New Roman"/>
          <w:sz w:val="28"/>
          <w:szCs w:val="28"/>
        </w:rPr>
        <w:t>– промежуток времени</w:t>
      </w:r>
    </w:p>
    <w:p w:rsid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с 22 часов до 6 часов в период с 1 сентября по 31 мая включительно или</w:t>
      </w:r>
    </w:p>
    <w:p w:rsidR="00775BE9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с 23 часо</w:t>
      </w:r>
      <w:r w:rsidR="002F5FA5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в до 6 часов в период с 1 июня п</w:t>
      </w:r>
      <w:r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о 31 августа включительно.</w:t>
      </w:r>
    </w:p>
    <w:p w:rsidR="00775BE9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75BE9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i/>
          <w:sz w:val="28"/>
          <w:szCs w:val="28"/>
        </w:rPr>
        <w:t>Приказ №71 о нахождении не</w:t>
      </w:r>
      <w:r w:rsidR="0041240E" w:rsidRPr="0041240E">
        <w:rPr>
          <w:rFonts w:ascii="Times New Roman" w:eastAsia="Times New Roman" w:hAnsi="Times New Roman" w:cs="Times New Roman"/>
          <w:i/>
          <w:sz w:val="28"/>
          <w:szCs w:val="28"/>
        </w:rPr>
        <w:t>совершеннолетних в ночное время</w:t>
      </w:r>
    </w:p>
    <w:p w:rsidR="0041240E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Административная ответственность в соответствии с Кодексом Республики Татарстан</w:t>
      </w:r>
      <w:r w:rsidR="0041240E" w:rsidRPr="00412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40E">
        <w:rPr>
          <w:rFonts w:ascii="Times New Roman" w:eastAsia="Times New Roman" w:hAnsi="Times New Roman" w:cs="Times New Roman"/>
          <w:sz w:val="28"/>
          <w:szCs w:val="28"/>
        </w:rPr>
        <w:t>предупреждение или наложение административного штрафа</w:t>
      </w:r>
      <w:r w:rsidR="0041240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1240E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 xml:space="preserve">на граждан в размере </w:t>
      </w:r>
      <w:r w:rsidR="0041240E">
        <w:rPr>
          <w:rFonts w:ascii="Times New Roman" w:eastAsia="Times New Roman" w:hAnsi="Times New Roman" w:cs="Times New Roman"/>
          <w:sz w:val="28"/>
          <w:szCs w:val="28"/>
        </w:rPr>
        <w:tab/>
      </w:r>
      <w:r w:rsidR="0041240E">
        <w:rPr>
          <w:rFonts w:ascii="Times New Roman" w:eastAsia="Times New Roman" w:hAnsi="Times New Roman" w:cs="Times New Roman"/>
          <w:sz w:val="28"/>
          <w:szCs w:val="28"/>
        </w:rPr>
        <w:tab/>
      </w:r>
      <w:r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500-1000 рублей</w:t>
      </w:r>
      <w:r w:rsidRPr="0041240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1240E" w:rsidRPr="0041240E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должностных лиц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5BE9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3000-5000 рублей</w:t>
      </w:r>
      <w:r w:rsidR="00775BE9" w:rsidRPr="0041240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75BE9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юридических лиц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5BE9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15000-20000 рублей</w:t>
      </w:r>
      <w:r w:rsidR="00775BE9" w:rsidRPr="004124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40E" w:rsidRPr="0041240E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40E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повторные деяния в течени</w:t>
      </w:r>
      <w:proofErr w:type="gramStart"/>
      <w:r w:rsidRPr="0041240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1240E">
        <w:rPr>
          <w:rFonts w:ascii="Times New Roman" w:eastAsia="Times New Roman" w:hAnsi="Times New Roman" w:cs="Times New Roman"/>
          <w:sz w:val="28"/>
          <w:szCs w:val="28"/>
        </w:rPr>
        <w:t xml:space="preserve"> одного год</w:t>
      </w:r>
      <w:r w:rsidR="0041240E">
        <w:rPr>
          <w:rFonts w:ascii="Times New Roman" w:eastAsia="Times New Roman" w:hAnsi="Times New Roman" w:cs="Times New Roman"/>
          <w:sz w:val="28"/>
          <w:szCs w:val="28"/>
        </w:rPr>
        <w:t>а влекут административный штраф:</w:t>
      </w:r>
    </w:p>
    <w:p w:rsidR="0041240E" w:rsidRPr="0041240E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граждан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5BE9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2000 рубл</w:t>
      </w:r>
      <w:bookmarkStart w:id="0" w:name="_GoBack"/>
      <w:bookmarkEnd w:id="0"/>
      <w:r w:rsidR="00775BE9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ей</w:t>
      </w:r>
      <w:r w:rsidR="00775BE9" w:rsidRPr="0041240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1240E" w:rsidRPr="0041240E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должностных лиц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5BE9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15000 рублей</w:t>
      </w:r>
      <w:r w:rsidR="00775BE9" w:rsidRPr="0041240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1240E" w:rsidRPr="0041240E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юридических лиц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5BE9"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50000 рублей</w:t>
      </w:r>
      <w:r w:rsidR="00775BE9" w:rsidRPr="004124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240E" w:rsidRPr="0041240E" w:rsidRDefault="0041240E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5BE9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ЗАПРЕЩЕНО В ЛЮБОЕ ВРЕМЯ СУТОК</w:t>
      </w:r>
    </w:p>
    <w:p w:rsidR="00775BE9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находиться несовершеннолетним:</w:t>
      </w:r>
    </w:p>
    <w:p w:rsidR="00775BE9" w:rsidRPr="0041240E" w:rsidRDefault="00775BE9" w:rsidP="0041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на объектах, предназначенных для реализации товаров сексуального характера;</w:t>
      </w:r>
    </w:p>
    <w:p w:rsidR="00AF79C0" w:rsidRPr="0041240E" w:rsidRDefault="00775BE9" w:rsidP="0041240E">
      <w:pPr>
        <w:spacing w:after="0" w:line="240" w:lineRule="auto"/>
        <w:jc w:val="both"/>
        <w:rPr>
          <w:sz w:val="28"/>
          <w:szCs w:val="28"/>
        </w:rPr>
      </w:pPr>
      <w:r w:rsidRPr="0041240E">
        <w:rPr>
          <w:rFonts w:ascii="Times New Roman" w:eastAsia="Times New Roman" w:hAnsi="Times New Roman" w:cs="Times New Roman"/>
          <w:sz w:val="28"/>
          <w:szCs w:val="28"/>
        </w:rPr>
        <w:t>в пивных ресторанах, винных барах, пивных барах, рюмочных, в местах, предназначенных только для реализации алкогольной продукции.</w:t>
      </w:r>
    </w:p>
    <w:sectPr w:rsidR="00AF79C0" w:rsidRPr="0041240E" w:rsidSect="002F5F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5D8C"/>
    <w:multiLevelType w:val="hybridMultilevel"/>
    <w:tmpl w:val="B036B36E"/>
    <w:lvl w:ilvl="0" w:tplc="04190009">
      <w:start w:val="1"/>
      <w:numFmt w:val="bullet"/>
      <w:lvlText w:val=""/>
      <w:lvlJc w:val="left"/>
      <w:pPr>
        <w:ind w:left="8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>
    <w:nsid w:val="1E556845"/>
    <w:multiLevelType w:val="hybridMultilevel"/>
    <w:tmpl w:val="E8E08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F54E2"/>
    <w:multiLevelType w:val="hybridMultilevel"/>
    <w:tmpl w:val="65C6C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9610A"/>
    <w:multiLevelType w:val="hybridMultilevel"/>
    <w:tmpl w:val="35928C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5BE9"/>
    <w:rsid w:val="002F5FA5"/>
    <w:rsid w:val="0041240E"/>
    <w:rsid w:val="006B13A5"/>
    <w:rsid w:val="00775BE9"/>
    <w:rsid w:val="00A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5BE9"/>
    <w:rPr>
      <w:b/>
      <w:bCs/>
    </w:rPr>
  </w:style>
  <w:style w:type="paragraph" w:styleId="a4">
    <w:name w:val="List Paragraph"/>
    <w:basedOn w:val="a"/>
    <w:uiPriority w:val="34"/>
    <w:qFormat/>
    <w:rsid w:val="002F5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906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505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45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Фаридыч</cp:lastModifiedBy>
  <cp:revision>6</cp:revision>
  <dcterms:created xsi:type="dcterms:W3CDTF">2013-03-17T17:57:00Z</dcterms:created>
  <dcterms:modified xsi:type="dcterms:W3CDTF">2013-04-02T10:28:00Z</dcterms:modified>
</cp:coreProperties>
</file>